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方正小标宋_GBK" w:eastAsia="方正小标宋_GBK"/>
          <w:b/>
          <w:bCs/>
          <w:sz w:val="36"/>
          <w:szCs w:val="36"/>
        </w:rPr>
      </w:pPr>
      <w:r>
        <w:rPr>
          <w:rFonts w:hint="eastAsia" w:ascii="方正小标宋_GBK" w:eastAsia="方正小标宋_GBK"/>
          <w:b/>
          <w:bCs/>
          <w:sz w:val="36"/>
          <w:szCs w:val="36"/>
        </w:rPr>
        <w:t>平罗县农业农村局普法标准清单</w:t>
      </w:r>
    </w:p>
    <w:tbl>
      <w:tblPr>
        <w:tblStyle w:val="4"/>
        <w:tblpPr w:leftFromText="180" w:rightFromText="180" w:vertAnchor="text" w:horzAnchor="page" w:tblpX="1305" w:tblpY="522"/>
        <w:tblOverlap w:val="never"/>
        <w:tblW w:w="98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3465"/>
        <w:gridCol w:w="5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序号</w:t>
            </w:r>
          </w:p>
        </w:tc>
        <w:tc>
          <w:tcPr>
            <w:tcW w:w="3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内容</w:t>
            </w:r>
          </w:p>
        </w:tc>
        <w:tc>
          <w:tcPr>
            <w:tcW w:w="5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具体标准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3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落实领导干部学法制度</w:t>
            </w:r>
          </w:p>
        </w:tc>
        <w:tc>
          <w:tcPr>
            <w:tcW w:w="5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1.领导带头学法、模范守法。</w:t>
            </w:r>
          </w:p>
          <w:p>
            <w:pPr>
              <w:spacing w:line="340" w:lineRule="exact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2.落实领导干部学法制度，将法律法规学习纳入领导干部学习计划。</w:t>
            </w:r>
          </w:p>
          <w:p>
            <w:pPr>
              <w:spacing w:line="34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3.利用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党组中心组理论学习和干部例会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集中开展学习。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3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学习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习近平法治思想</w:t>
            </w:r>
          </w:p>
        </w:tc>
        <w:tc>
          <w:tcPr>
            <w:tcW w:w="5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1.深入学习宣传习近平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法治思想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。</w:t>
            </w:r>
          </w:p>
          <w:p>
            <w:pPr>
              <w:spacing w:line="34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2.将依法治国内容纳入党组中心组学习内容开展集中学习或自学。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</w:t>
            </w:r>
          </w:p>
        </w:tc>
        <w:tc>
          <w:tcPr>
            <w:tcW w:w="3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突出学习宣传《宪法》</w:t>
            </w:r>
          </w:p>
        </w:tc>
        <w:tc>
          <w:tcPr>
            <w:tcW w:w="5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1.普遍开展《宪法》宣传教育。</w:t>
            </w:r>
          </w:p>
          <w:p>
            <w:pPr>
              <w:spacing w:line="340" w:lineRule="exact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2.深入宣传宪法至上、依宪治国、依宪执政等理念。</w:t>
            </w:r>
          </w:p>
          <w:p>
            <w:pPr>
              <w:spacing w:line="34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3.引导干部职工主动运用《宪法》。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深入宣传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《民法典》</w:t>
            </w:r>
          </w:p>
        </w:tc>
        <w:tc>
          <w:tcPr>
            <w:tcW w:w="5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spacing w:line="340" w:lineRule="exact"/>
              <w:jc w:val="left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深化“美好生活·民法典相伴”主题宣传活动。</w:t>
            </w:r>
          </w:p>
          <w:p>
            <w:pPr>
              <w:numPr>
                <w:ilvl w:val="0"/>
                <w:numId w:val="1"/>
              </w:numPr>
              <w:spacing w:line="340" w:lineRule="exact"/>
              <w:jc w:val="left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组织开展民法典宣传月活动。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</w:t>
            </w:r>
          </w:p>
        </w:tc>
        <w:tc>
          <w:tcPr>
            <w:tcW w:w="3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深入宣传农业法律法规</w:t>
            </w:r>
          </w:p>
        </w:tc>
        <w:tc>
          <w:tcPr>
            <w:tcW w:w="5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1.大力宣传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农业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领域的法律法规。</w:t>
            </w:r>
          </w:p>
          <w:p>
            <w:pPr>
              <w:spacing w:line="34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2.干部职工牢固树立“法定职责必须为、法无授权不可为”的意识，提升法治思维。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</w:t>
            </w:r>
          </w:p>
        </w:tc>
        <w:tc>
          <w:tcPr>
            <w:tcW w:w="3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在“3·15”“12·4”等重要法律宣传节点组织开展法治宣传活动</w:t>
            </w:r>
          </w:p>
        </w:tc>
        <w:tc>
          <w:tcPr>
            <w:tcW w:w="5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1.认真组织开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普法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宣传活动，开展内容丰富、载体多样的活动。</w:t>
            </w:r>
          </w:p>
          <w:p>
            <w:pPr>
              <w:spacing w:line="34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2.发挥各类宣传平台的作用突出宣传实效。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6</w:t>
            </w:r>
          </w:p>
        </w:tc>
        <w:tc>
          <w:tcPr>
            <w:tcW w:w="3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抓好法治政府建设</w:t>
            </w:r>
          </w:p>
        </w:tc>
        <w:tc>
          <w:tcPr>
            <w:tcW w:w="5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1.按照全县法治政府建设安排部署，抓好法治政府建设工作落实。</w:t>
            </w:r>
          </w:p>
          <w:p>
            <w:pPr>
              <w:spacing w:line="34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2.做好法治政府建设考核，提升依法治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农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水平。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7</w:t>
            </w:r>
          </w:p>
        </w:tc>
        <w:tc>
          <w:tcPr>
            <w:tcW w:w="3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做好农业行政复议和应诉工作</w:t>
            </w:r>
          </w:p>
        </w:tc>
        <w:tc>
          <w:tcPr>
            <w:tcW w:w="5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1.健全农业行政复议和应诉工作机制，受理和处理行政复议案件。</w:t>
            </w:r>
          </w:p>
          <w:p>
            <w:pPr>
              <w:spacing w:line="34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2.妥善化解争议，不发生重大涉农争议事件。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8</w:t>
            </w:r>
          </w:p>
        </w:tc>
        <w:tc>
          <w:tcPr>
            <w:tcW w:w="3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全面实施权责清单</w:t>
            </w:r>
          </w:p>
        </w:tc>
        <w:tc>
          <w:tcPr>
            <w:tcW w:w="5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1.全面推行农业系统权力清单、责任清单。</w:t>
            </w:r>
          </w:p>
          <w:p>
            <w:pPr>
              <w:spacing w:line="34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2.开展权责清单的学习、宣传和落实。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9</w:t>
            </w:r>
          </w:p>
        </w:tc>
        <w:tc>
          <w:tcPr>
            <w:tcW w:w="3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全面落实行政许可和行政处罚双公示</w:t>
            </w:r>
          </w:p>
        </w:tc>
        <w:tc>
          <w:tcPr>
            <w:tcW w:w="5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及时在网站进行“双公示”的更新，全面落实双公示相关工作。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10</w:t>
            </w:r>
          </w:p>
        </w:tc>
        <w:tc>
          <w:tcPr>
            <w:tcW w:w="3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深入开展“法律八进”活动</w:t>
            </w:r>
          </w:p>
        </w:tc>
        <w:tc>
          <w:tcPr>
            <w:tcW w:w="5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突出不同行业和对象的不同需求，创新普法方式方法，确保普法取得实效。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11</w:t>
            </w:r>
          </w:p>
        </w:tc>
        <w:tc>
          <w:tcPr>
            <w:tcW w:w="3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落实普法治理工作责任</w:t>
            </w:r>
          </w:p>
        </w:tc>
        <w:tc>
          <w:tcPr>
            <w:tcW w:w="5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将普法依法治理工作作为本单位的一项重要任务，列入重要议事日程。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5D90D9B"/>
    <w:multiLevelType w:val="singleLevel"/>
    <w:tmpl w:val="35D90D9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F39"/>
    <w:rsid w:val="00561FD2"/>
    <w:rsid w:val="005A4D2D"/>
    <w:rsid w:val="005B5F39"/>
    <w:rsid w:val="00AD4109"/>
    <w:rsid w:val="00CD418D"/>
    <w:rsid w:val="00F14264"/>
    <w:rsid w:val="00FB732A"/>
    <w:rsid w:val="03F73DDE"/>
    <w:rsid w:val="0EC53BAA"/>
    <w:rsid w:val="1D423663"/>
    <w:rsid w:val="23773AAF"/>
    <w:rsid w:val="253A4D8F"/>
    <w:rsid w:val="27585473"/>
    <w:rsid w:val="2A895B1B"/>
    <w:rsid w:val="374D00AA"/>
    <w:rsid w:val="3E4E0605"/>
    <w:rsid w:val="44FA465F"/>
    <w:rsid w:val="6CBB7F95"/>
    <w:rsid w:val="749675B8"/>
    <w:rsid w:val="CDBD7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theme="minorBidi"/>
      <w:kern w:val="2"/>
      <w:sz w:val="21"/>
      <w:szCs w:val="21"/>
      <w:lang w:val="en-US" w:eastAsia="zh-CN" w:bidi="ar-SA"/>
    </w:rPr>
  </w:style>
  <w:style w:type="paragraph" w:styleId="2">
    <w:name w:val="heading 3"/>
    <w:basedOn w:val="1"/>
    <w:next w:val="1"/>
    <w:link w:val="8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标题 3 Char"/>
    <w:basedOn w:val="6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paragraph" w:customStyle="1" w:styleId="9">
    <w:name w:val="xz-xl-article-fj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11</Pages>
  <Words>4944</Words>
  <Characters>5061</Characters>
  <Lines>43</Lines>
  <Paragraphs>12</Paragraphs>
  <TotalTime>2</TotalTime>
  <ScaleCrop>false</ScaleCrop>
  <LinksUpToDate>false</LinksUpToDate>
  <CharactersWithSpaces>5323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2020-04-08T17:15:00Z</dcterms:created>
  <dc:creator>admin</dc:creator>
  <cp:lastModifiedBy>kylin</cp:lastModifiedBy>
  <cp:lastPrinted>2020-04-09T10:10:00Z</cp:lastPrinted>
  <dcterms:modified xsi:type="dcterms:W3CDTF">2022-05-06T15:27:31Z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KSOSaveFontToCloudKey">
    <vt:lpwstr>457064361_btnclosed</vt:lpwstr>
  </property>
  <property fmtid="{D5CDD505-2E9C-101B-9397-08002B2CF9AE}" pid="4" name="ICV">
    <vt:lpwstr>588A4E53874347AF95934B7F5B9C9D83</vt:lpwstr>
  </property>
</Properties>
</file>