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rPr>
          <w:rFonts w:ascii="方正黑体_GBK" w:hAnsi="仿宋_GB2312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仿宋_GB2312" w:eastAsia="方正黑体_GBK" w:cs="方正黑体_GBK"/>
          <w:color w:val="000000"/>
          <w:sz w:val="32"/>
          <w:szCs w:val="32"/>
        </w:rPr>
        <w:t>附件</w:t>
      </w:r>
      <w:r>
        <w:rPr>
          <w:rFonts w:ascii="方正黑体_GBK" w:hAnsi="仿宋_GB2312" w:eastAsia="方正黑体_GBK" w:cs="方正黑体_GBK"/>
          <w:color w:val="000000"/>
          <w:sz w:val="32"/>
          <w:szCs w:val="32"/>
        </w:rPr>
        <w:t>5</w:t>
      </w:r>
    </w:p>
    <w:p>
      <w:pPr>
        <w:pStyle w:val="5"/>
        <w:spacing w:line="560" w:lineRule="exact"/>
        <w:ind w:firstLine="0" w:firstLineChars="0"/>
        <w:rPr>
          <w:rFonts w:ascii="方正黑体_GBK" w:hAnsi="仿宋_GB2312" w:eastAsia="方正黑体_GBK" w:cs="Times New Roman"/>
          <w:color w:val="000000"/>
          <w:sz w:val="32"/>
          <w:szCs w:val="32"/>
        </w:rPr>
      </w:pPr>
    </w:p>
    <w:p>
      <w:pPr>
        <w:pStyle w:val="5"/>
        <w:spacing w:afterLines="100" w:line="620" w:lineRule="exact"/>
        <w:ind w:firstLine="0" w:firstLineChars="0"/>
        <w:jc w:val="center"/>
        <w:rPr>
          <w:rFonts w:ascii="方正小标宋_GBK" w:hAnsi="方正小标宋简体" w:eastAsia="方正小标宋_GBK" w:cs="Times New Roman"/>
          <w:color w:val="000000"/>
          <w:kern w:val="44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_GBK"/>
          <w:color w:val="000000"/>
          <w:kern w:val="44"/>
          <w:sz w:val="44"/>
          <w:szCs w:val="44"/>
        </w:rPr>
        <w:t>平罗县“一业一证”行业综合许可承诺书</w:t>
      </w:r>
    </w:p>
    <w:bookmarkEnd w:id="0"/>
    <w:p>
      <w:pPr>
        <w:spacing w:line="560" w:lineRule="exact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平罗县审批服务管理局：</w:t>
      </w:r>
    </w:p>
    <w:p>
      <w:pPr>
        <w:spacing w:line="560" w:lineRule="exact"/>
        <w:ind w:firstLine="576" w:firstLineChars="200"/>
        <w:rPr>
          <w:rFonts w:ascii="方正仿宋_GBK" w:hAnsi="仿宋_GB2312" w:eastAsia="方正仿宋_GBK" w:cs="Times New Roman"/>
          <w:color w:val="000000"/>
          <w:w w:val="90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color w:val="000000"/>
          <w:w w:val="90"/>
          <w:sz w:val="32"/>
          <w:szCs w:val="32"/>
        </w:rPr>
        <w:t>本人（单位）申请办理《行业综合许可证》，特作出如下承诺：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一、本人（单位）严格按照法律法规的相关规定，办理行业综合许可及其相关许可事项的申请、变更、注销等手续，依法开展经营活动。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二、行政审批部门已明确告知本人（单位）办理所需条件、所需材料、所需流程、所需时限，以及现场必须具备的条件。本人（单位）已全部知悉所告知内容，并承诺具备上述条件，可随时接受现场核查（检查）。按规定容缺的材料，承诺在现场核查（检查）时按要求提供，并对材料的真实性负责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三、本人（单位）将遵守以上所作出的承诺。若有违反上述承诺且经指出仍未按规定整改到位的，行政审批服务部门可依据情况作出补正、终止以及撤销等决定，因此产生的所有法律责任由本人（单位）承担。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四、其他需要承诺的事项：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上述陈述均是本人（单位）真实意思的表示。</w:t>
      </w:r>
    </w:p>
    <w:p>
      <w:pPr>
        <w:spacing w:line="560" w:lineRule="exact"/>
        <w:rPr>
          <w:rFonts w:ascii="方正仿宋_GBK" w:hAnsi="仿宋_GB2312" w:eastAsia="方正仿宋_GBK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ascii="方正仿宋_GBK" w:hAnsi="仿宋_GB2312" w:eastAsia="方正仿宋_GBK" w:cs="方正仿宋_GBK"/>
          <w:color w:val="000000"/>
          <w:sz w:val="32"/>
          <w:szCs w:val="32"/>
        </w:rPr>
        <w:t xml:space="preserve">                        </w:t>
      </w: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申请人（签章）：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Times New Roman"/>
          <w:color w:val="000000"/>
          <w:sz w:val="32"/>
          <w:szCs w:val="32"/>
        </w:rPr>
      </w:pPr>
      <w:r>
        <w:rPr>
          <w:rFonts w:ascii="方正仿宋_GBK" w:hAnsi="仿宋_GB2312" w:eastAsia="方正仿宋_GBK" w:cs="方正仿宋_GBK"/>
          <w:color w:val="000000"/>
          <w:sz w:val="32"/>
          <w:szCs w:val="32"/>
        </w:rPr>
        <w:t xml:space="preserve">                                 </w:t>
      </w: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年</w:t>
      </w:r>
      <w:r>
        <w:rPr>
          <w:rFonts w:ascii="方正仿宋_GBK" w:hAnsi="仿宋_GB2312" w:eastAsia="方正仿宋_GBK" w:cs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月</w:t>
      </w:r>
      <w:r>
        <w:rPr>
          <w:rFonts w:ascii="方正仿宋_GBK" w:hAnsi="仿宋_GB2312" w:eastAsia="方正仿宋_GBK" w:cs="方正仿宋_GBK"/>
          <w:color w:val="000000"/>
          <w:sz w:val="32"/>
          <w:szCs w:val="32"/>
        </w:rPr>
        <w:t xml:space="preserve">   </w:t>
      </w:r>
      <w:r>
        <w:rPr>
          <w:rFonts w:hint="eastAsia" w:ascii="方正仿宋_GBK" w:hAnsi="仿宋_GB2312" w:eastAsia="方正仿宋_GBK" w:cs="方正仿宋_GBK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DEyMGI0ZmI4M2JjMDkxZGRjMGRiMGRkNTU1YzkifQ=="/>
  </w:docVars>
  <w:rsids>
    <w:rsidRoot w:val="48730A13"/>
    <w:rsid w:val="4873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9"/>
    <w:basedOn w:val="1"/>
    <w:next w:val="1"/>
    <w:qFormat/>
    <w:uiPriority w:val="99"/>
    <w:pPr>
      <w:keepNext/>
      <w:keepLines/>
      <w:spacing w:line="317" w:lineRule="auto"/>
      <w:outlineLvl w:val="8"/>
    </w:pPr>
    <w:rPr>
      <w:rFonts w:ascii="Arial" w:hAnsi="Arial" w:eastAsia="黑体" w:cs="Ari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2023-05-22T00:59:00Z</dcterms:created>
  <dc:creator>糖果</dc:creator>
  <cp:lastModifiedBy>糖果</cp:lastModifiedBy>
  <dcterms:modified xsi:type="dcterms:W3CDTF">2023-05-22T00:59:36Z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43F5A7CE7CAB42D8971F71C71ED14359_11</vt:lpwstr>
  </property>
</Properties>
</file>