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平罗县市场监督管理局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政府信息主动公开基本目录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16"/>
        <w:gridCol w:w="1189"/>
        <w:gridCol w:w="1630"/>
        <w:gridCol w:w="1170"/>
        <w:gridCol w:w="1157"/>
        <w:gridCol w:w="1377"/>
        <w:gridCol w:w="3666"/>
        <w:gridCol w:w="97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6"/>
                <w:lang w:val="en-US" w:eastAsia="zh-CN"/>
              </w:rPr>
              <w:t>第一部分 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一、主要依据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sz w:val="21"/>
                <w:szCs w:val="21"/>
                <w:lang w:eastAsia="zh-CN"/>
              </w:rPr>
              <w:t>《企业信息公示暂行条例》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  <w:sz w:val="21"/>
                <w:szCs w:val="21"/>
                <w:lang w:eastAsia="zh-CN"/>
              </w:rPr>
              <w:t>《食品药品安全监管信息公开管理办法》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/>
                <w:sz w:val="21"/>
                <w:szCs w:val="21"/>
                <w:lang w:eastAsia="zh-CN"/>
              </w:rPr>
              <w:t>《市场监管总局关于全面推进“双随机、一公开”监管工作的通知》国市监信〔2019〕38号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二、责任主体、联系方式、公开渠道、监督渠道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【责任主体】</w:t>
            </w:r>
            <w:r>
              <w:rPr>
                <w:rFonts w:hint="eastAsia"/>
                <w:sz w:val="21"/>
                <w:szCs w:val="21"/>
                <w:lang w:eastAsia="zh-CN"/>
              </w:rPr>
              <w:t>平罗县市场监督管理局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【联系方式】</w:t>
            </w:r>
            <w:r>
              <w:rPr>
                <w:rFonts w:hint="eastAsia"/>
                <w:sz w:val="21"/>
                <w:szCs w:val="21"/>
              </w:rPr>
              <w:t>联系电话：</w:t>
            </w:r>
            <w:r>
              <w:rPr>
                <w:sz w:val="21"/>
                <w:szCs w:val="21"/>
              </w:rPr>
              <w:t>0952—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3816000</w:t>
            </w:r>
            <w:r>
              <w:rPr>
                <w:rFonts w:hint="eastAsia"/>
                <w:sz w:val="21"/>
                <w:szCs w:val="21"/>
              </w:rPr>
              <w:t>，通讯地址：</w:t>
            </w:r>
            <w:r>
              <w:rPr>
                <w:rFonts w:hint="eastAsia"/>
                <w:sz w:val="21"/>
                <w:szCs w:val="21"/>
                <w:lang w:eastAsia="zh-CN"/>
              </w:rPr>
              <w:t>平罗县政务服务中心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【公开渠道】</w:t>
            </w:r>
            <w:r>
              <w:rPr>
                <w:rFonts w:hint="eastAsia"/>
                <w:sz w:val="21"/>
                <w:szCs w:val="21"/>
                <w:lang w:eastAsia="zh-CN"/>
              </w:rPr>
              <w:t>平罗县</w:t>
            </w:r>
            <w:r>
              <w:rPr>
                <w:rFonts w:hint="eastAsia"/>
                <w:sz w:val="21"/>
                <w:szCs w:val="21"/>
              </w:rPr>
              <w:t>政府网站（http://www.pingluo.gov.cn/），政务微信（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plxscjdglj</w:t>
            </w:r>
            <w:r>
              <w:rPr>
                <w:rFonts w:hint="eastAsia"/>
                <w:sz w:val="21"/>
                <w:szCs w:val="21"/>
              </w:rPr>
              <w:t>），政务微博（https://weibo.com/plxscjgj），</w:t>
            </w:r>
            <w:r>
              <w:rPr>
                <w:rFonts w:hint="eastAsia"/>
                <w:sz w:val="21"/>
                <w:szCs w:val="21"/>
                <w:lang w:eastAsia="zh-CN"/>
              </w:rPr>
              <w:t>国家企业</w:t>
            </w:r>
            <w:r>
              <w:rPr>
                <w:rFonts w:hint="eastAsia"/>
                <w:sz w:val="21"/>
                <w:szCs w:val="21"/>
              </w:rPr>
              <w:t>信用信息公示</w:t>
            </w:r>
            <w:r>
              <w:rPr>
                <w:rFonts w:hint="eastAsia"/>
                <w:sz w:val="21"/>
                <w:szCs w:val="21"/>
                <w:lang w:eastAsia="zh-CN"/>
              </w:rPr>
              <w:t>系统</w:t>
            </w:r>
            <w:r>
              <w:rPr>
                <w:rFonts w:hint="eastAsia"/>
                <w:sz w:val="21"/>
                <w:szCs w:val="21"/>
              </w:rPr>
              <w:t>（http://www.gsxt.gov.cn）</w:t>
            </w:r>
            <w:r>
              <w:rPr>
                <w:rFonts w:hint="eastAsia"/>
                <w:sz w:val="21"/>
                <w:szCs w:val="21"/>
                <w:lang w:eastAsia="zh-CN"/>
              </w:rPr>
              <w:t>，当面送达。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【监督渠道】</w:t>
            </w: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sz w:val="21"/>
                <w:szCs w:val="21"/>
              </w:rPr>
              <w:t>0952—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3816013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6"/>
                <w:lang w:val="en-US" w:eastAsia="zh-CN"/>
              </w:rPr>
              <w:t>第二部分 基本目录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公开时限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公开主体</w:t>
            </w:r>
          </w:p>
        </w:tc>
        <w:tc>
          <w:tcPr>
            <w:tcW w:w="36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公开渠道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和载体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公开对象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二级事项</w:t>
            </w: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6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概况信息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基本信息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</w:rPr>
              <w:t>办公地址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办公时间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</w:rPr>
              <w:t>办公电话传真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</w:rPr>
              <w:t>邮政编码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rFonts w:hint="eastAsia"/>
                <w:sz w:val="16"/>
                <w:szCs w:val="16"/>
              </w:rPr>
              <w:t>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领导信息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分管工作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机关职能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部门主要职责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机构设置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内设机构及职责分工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直属机构及主要职责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eastAsia="方正仿宋_GBK" w:cs="Times New Roman"/>
                <w:snapToGrid w:val="0"/>
                <w:kern w:val="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eastAsia="zh-CN"/>
              </w:rPr>
              <w:t>5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法律法规政策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食品餐饮监管法律、法规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lang w:eastAsia="zh-CN"/>
              </w:rPr>
              <w:t>文号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文本内容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eastAsia="zh-CN"/>
              </w:rPr>
              <w:t>6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药品、医疗器械、保健食品、化妆品监管法律、法规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napToGrid w:val="0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名称</w:t>
            </w:r>
          </w:p>
          <w:p>
            <w:pPr>
              <w:snapToGrid w:val="0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lang w:eastAsia="zh-CN"/>
              </w:rPr>
              <w:t>文号</w:t>
            </w:r>
          </w:p>
          <w:p>
            <w:pPr>
              <w:snapToGrid w:val="0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  <w:lang w:eastAsia="zh-CN"/>
              </w:rPr>
              <w:t>文本内容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rFonts w:hint="eastAsia"/>
                <w:sz w:val="16"/>
                <w:szCs w:val="16"/>
              </w:rPr>
              <w:t>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eastAsia="zh-CN"/>
              </w:rPr>
              <w:t>7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质量商标监管法律法规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文本内容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rFonts w:hint="eastAsia"/>
                <w:sz w:val="16"/>
                <w:szCs w:val="16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Times New Roman" w:hAnsi="Times New Roman" w:eastAsia="方正仿宋_GBK" w:cs="Times New Roman"/>
                <w:snapToGrid w:val="0"/>
                <w:kern w:val="2"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eastAsia="zh-CN"/>
              </w:rPr>
              <w:t>8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特种设备监管法律法规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文本内容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eastAsia="zh-CN"/>
              </w:rPr>
              <w:t>9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相关政策性文件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文本内容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Times New Roman"/>
                <w:sz w:val="21"/>
                <w:szCs w:val="21"/>
                <w:vertAlign w:val="baseline"/>
                <w:lang w:eastAsia="zh-CN"/>
              </w:rPr>
              <w:t>10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政策解读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政策要点及配套解读材料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vertAlign w:val="baseline"/>
                <w:lang w:eastAsia="zh-CN"/>
              </w:rPr>
              <w:t>文本内容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食品、餐饮行政处罚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行政处罚决定书文号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案件名称、当事人名称、法定代表人、主要违法事实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行政处罚的种类和依据、做出处罚的机关名称和日期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  <w:lang w:eastAsia="zh-CN"/>
              </w:rPr>
              <w:t>、第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行政决定送达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当面送达、邮寄送达或信用信息网站公开）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药品、医疗器械、化妆品、保健食品行政处罚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行政处罚决定书文号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案件名称、当事人名称、法定代表人、主要违法事实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行政处罚的种类和依据、做出处罚的机关名称和日期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  <w:lang w:eastAsia="zh-CN"/>
              </w:rPr>
              <w:t>、第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行政决定送达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当面送达、邮寄送达或信用信息网站公开）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特种设备行政处罚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行政处罚决定书文号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案件名称、当事人名称、法定代表人、主要违法事实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行政处罚的种类和依据、做出处罚的机关名称和日期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当面送达、邮寄送达或信用信息网站公开）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质量商标行政处罚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行政处罚决定书文号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案件名称、当事人名称、法定代表人、主要违法事实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行政处罚的种类和依据、做出处罚的机关名称和日期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_GBK" w:cs="Times New Roman"/>
                <w:snapToGrid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当面送达、邮寄送达或信用信息网站公开）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广告违法行为、不正当竞争行为、欺诈行为等行政处罚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行政处罚决定书文号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案件名称、当事人名称、法定代表人、主要违法事实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行政处罚的种类和依据、做出处罚的机关名称和日期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当面送达、邮寄送达或信用信息网站公开）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不合格产品后处理、违反相关法律行为及涉及生产经营企业的核查处置情况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不合格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lang w:eastAsia="zh-CN"/>
              </w:rPr>
              <w:t>产品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名称、规格型号、生产厂家、数量、不合格属性、处理结果等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rFonts w:hint="eastAsia"/>
                <w:sz w:val="16"/>
                <w:szCs w:val="16"/>
              </w:rPr>
              <w:t>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rFonts w:hint="eastAsia"/>
                <w:sz w:val="16"/>
                <w:szCs w:val="16"/>
              </w:rPr>
              <w:t>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投诉举报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投诉举报受理情况信息及统计分析结果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投诉举报承办部门办理投诉举报的总体情况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投诉举报信息统计分析结果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分析重要投诉举报信息和投诉举报热点问题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消费警示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消费警示信息公布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重要投诉举报信息和投诉举报热点问题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民生抽检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食品安全抽检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lang w:val="en-US" w:eastAsia="zh-CN"/>
              </w:rPr>
              <w:t>食品抽检产品、数量、批号、生产厂家、检测单位、抽检时间、抽检结果等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国家监督抽检信息系统录入）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餐饮安全抽检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餐饮食品抽检产品、数量、批号、生产厂家、检测单位、抽检时间、抽检结果等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药械、保健食品、化妆品监督抽检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药械、保化抽检产品、数量、批号、生产厂家、检测单位、抽检时间、抽检结果等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质量安全抽检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流通、生产领域质量安全抽检产品、数量、批号、生产厂家、检测单位、抽检时间、抽检结果等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计量检定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计量器具检定内容、时间、地点、结果等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形成或变更之日起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食品质量出厂委托检验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食品检验产品、数量、批号、生产厂家、检测单位、检验时间、检验结果等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1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eastAsia="zh-CN"/>
              </w:rPr>
              <w:t>监督检查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双随机、一公开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抽查依据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抽查主体、抽查方式、抽查名称、规格型号、生产厂家、抽查地点、抽查时间、抽查数量等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国家企业信用信息公示系统）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2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生产、流通领域监督检查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抽检数据随机，执法人员随机信息、抽查结果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其他（</w:t>
            </w:r>
            <w:r>
              <w:rPr>
                <w:rFonts w:hint="eastAsia"/>
                <w:sz w:val="16"/>
                <w:szCs w:val="16"/>
                <w:lang w:eastAsia="zh-CN"/>
              </w:rPr>
              <w:t>国家企业信用信息公示系统）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财务公开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预决算公开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●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预</w:t>
            </w:r>
            <w:r>
              <w:rPr>
                <w:rFonts w:hint="eastAsia" w:ascii="方正仿宋_GBK" w:hAnsi="方正仿宋_GBK" w:cs="方正仿宋_GBK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决算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公开依据第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产生</w:t>
            </w:r>
            <w:r>
              <w:rPr>
                <w:rFonts w:hint="eastAsia"/>
                <w:sz w:val="18"/>
                <w:szCs w:val="18"/>
              </w:rPr>
              <w:t>之日起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个工作日内公开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平罗县市场监督管理局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 w:eastAsia="宋体"/>
                <w:sz w:val="16"/>
                <w:szCs w:val="16"/>
              </w:rPr>
              <w:t>■</w:t>
            </w:r>
            <w:r>
              <w:rPr>
                <w:rFonts w:hint="eastAsia"/>
                <w:sz w:val="16"/>
                <w:szCs w:val="16"/>
              </w:rPr>
              <w:t>部门网站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□两微一端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□政府公报</w:t>
            </w:r>
            <w:r>
              <w:rPr>
                <w:sz w:val="16"/>
                <w:szCs w:val="1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□发布会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听证会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□广播电视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□公开查阅点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□便民服务站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□入户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□社区（村）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企事业单位公示栏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eastAsia"/>
                <w:sz w:val="16"/>
                <w:szCs w:val="16"/>
              </w:rPr>
              <w:t>□精准推送（注明）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□其他（注明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zgyNjZmYTgzOGIxNDY2NDhmMzdmMzFlOGFiOWQifQ=="/>
  </w:docVars>
  <w:rsids>
    <w:rsidRoot w:val="317C343B"/>
    <w:rsid w:val="06B45378"/>
    <w:rsid w:val="0D782599"/>
    <w:rsid w:val="0FC92305"/>
    <w:rsid w:val="26FB3D55"/>
    <w:rsid w:val="28141895"/>
    <w:rsid w:val="317C343B"/>
    <w:rsid w:val="39333B77"/>
    <w:rsid w:val="722577FA"/>
    <w:rsid w:val="72373AEC"/>
    <w:rsid w:val="751C61F7"/>
    <w:rsid w:val="7F1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snapToGrid w:val="0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4807</Words>
  <Characters>4961</Characters>
  <Lines>0</Lines>
  <Paragraphs>0</Paragraphs>
  <TotalTime>8</TotalTime>
  <ScaleCrop>false</ScaleCrop>
  <LinksUpToDate>false</LinksUpToDate>
  <CharactersWithSpaces>5564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2021-12-07T00:51:00Z</dcterms:created>
  <dc:creator>拔剑起长歌</dc:creator>
  <cp:lastModifiedBy>Skylar思密达</cp:lastModifiedBy>
  <dcterms:modified xsi:type="dcterms:W3CDTF">2023-11-30T03:48:05Z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39823ABAE4CF45A1905BC8B97C1B349C</vt:lpwstr>
  </property>
</Properties>
</file>