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全县城乡社区警务改革工作观摩推进会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行程安排</w:t>
      </w:r>
    </w:p>
    <w:bookmarkEnd w:id="0"/>
    <w:p>
      <w:pPr>
        <w:spacing w:line="560" w:lineRule="exact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560" w:lineRule="exact"/>
        <w:rPr>
          <w:rFonts w:hint="eastAsia" w:ascii="楷体_GB2312" w:hAnsi="宋体" w:eastAsia="仿宋_GB2312" w:cs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时    间：</w:t>
      </w:r>
      <w:r>
        <w:rPr>
          <w:rFonts w:hint="eastAsia" w:ascii="仿宋_GB2312" w:eastAsia="仿宋_GB2312"/>
          <w:sz w:val="32"/>
          <w:szCs w:val="32"/>
        </w:rPr>
        <w:t>2018年7月13日（星期五）上午</w:t>
      </w:r>
      <w:r>
        <w:rPr>
          <w:rFonts w:hint="eastAsia" w:ascii="仿宋_GB2312" w:hAnsi="宋体" w:eastAsia="仿宋_GB2312" w:cs="仿宋_GB2312"/>
          <w:sz w:val="32"/>
          <w:szCs w:val="32"/>
        </w:rPr>
        <w:t xml:space="preserve"> 6:50</w:t>
      </w:r>
    </w:p>
    <w:p>
      <w:pPr>
        <w:snapToGrid w:val="0"/>
        <w:spacing w:line="600" w:lineRule="exact"/>
        <w:ind w:left="1606" w:hanging="1606" w:hangingChars="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参加人员：</w:t>
      </w:r>
      <w:r>
        <w:rPr>
          <w:rFonts w:hint="eastAsia" w:ascii="仿宋_GB2312" w:hAnsi="仿宋" w:eastAsia="仿宋_GB2312"/>
          <w:sz w:val="32"/>
          <w:szCs w:val="32"/>
        </w:rPr>
        <w:t>县委、政府分管领导；县委政法委、县公安局、各乡镇分管领导；县公安局治安大队队长、各派出所所长。</w:t>
      </w:r>
    </w:p>
    <w:p>
      <w:pPr>
        <w:spacing w:line="56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行程安排：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每个点观摩时间15分钟</w:t>
      </w:r>
    </w:p>
    <w:p>
      <w:pPr>
        <w:spacing w:line="560" w:lineRule="exact"/>
        <w:ind w:firstLine="640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上午  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:50   县行政中心门前乘车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7:00   出发前往太沙工业园区警务室</w:t>
      </w:r>
    </w:p>
    <w:p>
      <w:pPr>
        <w:spacing w:line="560" w:lineRule="exact"/>
        <w:ind w:left="2876" w:leftChars="760" w:hanging="1280" w:hangingChars="4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7:10   观摩太沙工业园区警务室（太沙派出所所长</w:t>
      </w:r>
    </w:p>
    <w:p>
      <w:pPr>
        <w:spacing w:line="560" w:lineRule="exact"/>
        <w:ind w:left="2873" w:leftChars="1368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张军介绍）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7:25   出发前往姚伏镇沙湖警务室</w:t>
      </w:r>
    </w:p>
    <w:p>
      <w:pPr>
        <w:spacing w:line="560" w:lineRule="exact"/>
        <w:ind w:left="2876" w:leftChars="760" w:hanging="1280" w:hangingChars="4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7:45   观摩姚伏镇沙湖警务室（赵冬梅副书记介绍）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8:00   出发前往崇岗派出所常青村警务室</w:t>
      </w:r>
    </w:p>
    <w:p>
      <w:pPr>
        <w:spacing w:line="560" w:lineRule="exact"/>
        <w:ind w:left="2876" w:leftChars="760" w:hanging="1280" w:hangingChars="4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8:30   观摩崇岗派出所常青村警务室（吕占林书记介绍）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8:45   出发前往通伏乡新丰村警务室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9:35   </w:t>
      </w:r>
      <w:r>
        <w:rPr>
          <w:rFonts w:hint="eastAsia" w:ascii="仿宋_GB2312" w:hAnsi="仿宋_GB2312" w:eastAsia="仿宋_GB2312" w:cs="仿宋_GB2312"/>
          <w:bCs/>
          <w:w w:val="96"/>
          <w:sz w:val="32"/>
          <w:szCs w:val="32"/>
        </w:rPr>
        <w:t>观摩通伏乡新丰村警务室（吴少兵副书记介绍）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9:50   出发前往渠口乡交济村警务室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10:05  </w:t>
      </w:r>
      <w:r>
        <w:rPr>
          <w:rFonts w:hint="eastAsia" w:ascii="仿宋_GB2312" w:hAnsi="仿宋_GB2312" w:eastAsia="仿宋_GB2312" w:cs="仿宋_GB2312"/>
          <w:bCs/>
          <w:w w:val="96"/>
          <w:sz w:val="32"/>
          <w:szCs w:val="32"/>
        </w:rPr>
        <w:t>观摩渠口乡交济村警务室（桂学立副书记介绍）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10:20  出发前往高仁乡高仁村警务室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10:40  观摩高仁乡高仁村警务室（焦峰副书记介绍）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10:55  前往陶乐镇庙庙湖村警务室</w:t>
      </w:r>
    </w:p>
    <w:p>
      <w:pPr>
        <w:spacing w:line="560" w:lineRule="exact"/>
        <w:ind w:left="2876" w:leftChars="760" w:hanging="1280" w:hangingChars="4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11:25  观摩陶乐镇庙庙湖村警务室（靳桂琴副书记介绍）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11:40  前往红崖子乡红瑞村警务室</w:t>
      </w:r>
    </w:p>
    <w:p>
      <w:pPr>
        <w:spacing w:line="560" w:lineRule="exact"/>
        <w:ind w:left="2876" w:leftChars="760" w:hanging="1280" w:hangingChars="4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11:50  </w:t>
      </w:r>
      <w:r>
        <w:rPr>
          <w:rFonts w:hint="eastAsia" w:ascii="仿宋_GB2312" w:hAnsi="仿宋_GB2312" w:eastAsia="仿宋_GB2312" w:cs="仿宋_GB2312"/>
          <w:bCs/>
          <w:w w:val="92"/>
          <w:sz w:val="32"/>
          <w:szCs w:val="32"/>
        </w:rPr>
        <w:t>观摩红崖子派出所红瑞村警务室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（李菊红副书记介绍）</w:t>
      </w:r>
    </w:p>
    <w:p>
      <w:pPr>
        <w:spacing w:line="560" w:lineRule="exact"/>
        <w:ind w:firstLine="1600" w:firstLineChars="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12:05  前往陶乐宾馆用餐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下午</w:t>
      </w:r>
      <w:r>
        <w:rPr>
          <w:rFonts w:hint="eastAsia" w:ascii="仿宋_GB2312" w:eastAsia="仿宋_GB2312"/>
          <w:sz w:val="32"/>
          <w:szCs w:val="32"/>
        </w:rPr>
        <w:t xml:space="preserve">  13:00  出发前往头闸镇头闸村警务室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13:30  </w:t>
      </w:r>
      <w:r>
        <w:rPr>
          <w:rFonts w:hint="eastAsia" w:ascii="仿宋_GB2312" w:eastAsia="仿宋_GB2312"/>
          <w:w w:val="96"/>
          <w:sz w:val="32"/>
          <w:szCs w:val="32"/>
        </w:rPr>
        <w:t>观摩头闸镇头闸村警务室（丁海军副书记介绍）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13:45  出发前往宝丰镇新渠村警务室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14:15  观摩宝丰镇新渠村警务室（杨楠副镇长介绍）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14:30  出发前往黄渠桥镇黄渠桥村警务室</w:t>
      </w:r>
    </w:p>
    <w:p>
      <w:pPr>
        <w:spacing w:line="560" w:lineRule="exact"/>
        <w:ind w:left="2880" w:hanging="2880" w:hangingChars="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14:50  观摩黄渠桥镇黄渠桥村警务室（王建虎副书记介绍）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15:05  出发前往高庄乡高庄村警务室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15:20  </w:t>
      </w:r>
      <w:r>
        <w:rPr>
          <w:rFonts w:hint="eastAsia" w:ascii="仿宋_GB2312" w:eastAsia="仿宋_GB2312"/>
          <w:w w:val="96"/>
          <w:sz w:val="32"/>
          <w:szCs w:val="32"/>
        </w:rPr>
        <w:t>观摩高庄乡高庄村警务室（王生林副书记介绍）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15:35  出发前往城关镇新利社区警务室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15:50  </w:t>
      </w:r>
      <w:r>
        <w:rPr>
          <w:rFonts w:hint="eastAsia" w:ascii="仿宋_GB2312" w:eastAsia="仿宋_GB2312"/>
          <w:w w:val="96"/>
          <w:sz w:val="32"/>
          <w:szCs w:val="32"/>
        </w:rPr>
        <w:t>观摩城关镇新利社区警务室（梁静副书记介绍）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16:05  前往县行政中心召开推进会</w:t>
      </w:r>
    </w:p>
    <w:p>
      <w:pPr>
        <w:spacing w:line="560" w:lineRule="exact"/>
        <w:ind w:left="960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16:30  召开全县城乡社区警务改革工作推进会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A2116"/>
    <w:rsid w:val="187A21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2018-08-09T07:13:00Z</dcterms:created>
  <dc:creator>哈伊哲勒 happy 哥</dc:creator>
  <cp:lastModifiedBy>哈伊哲勒 happy 哥</cp:lastModifiedBy>
  <dcterms:modified xsi:type="dcterms:W3CDTF">2018-08-09T07:13:55Z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