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16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491"/>
        <w:gridCol w:w="6645"/>
        <w:gridCol w:w="1350"/>
        <w:gridCol w:w="1485"/>
        <w:gridCol w:w="14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61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520" w:lineRule="exact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方正仿宋_GBK"/>
                <w:color w:val="000000"/>
                <w:kern w:val="0"/>
                <w:sz w:val="32"/>
                <w:szCs w:val="32"/>
              </w:rPr>
              <w:t>附件</w:t>
            </w:r>
          </w:p>
          <w:p>
            <w:pPr>
              <w:spacing w:line="520" w:lineRule="exact"/>
              <w:jc w:val="center"/>
              <w:rPr>
                <w:rFonts w:eastAsia="方正小标宋_GBK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44"/>
                <w:szCs w:val="44"/>
              </w:rPr>
              <w:t>平罗县</w:t>
            </w:r>
            <w:r>
              <w:rPr>
                <w:rFonts w:ascii="方正小标宋_GBK" w:hAnsi="方正小标宋_GBK" w:eastAsia="方正小标宋_GBK" w:cs="方正小标宋_GBK"/>
                <w:sz w:val="44"/>
                <w:szCs w:val="44"/>
              </w:rPr>
              <w:t>2019</w:t>
            </w:r>
            <w:r>
              <w:rPr>
                <w:rFonts w:hint="eastAsia" w:ascii="方正小标宋_GBK" w:hAnsi="方正小标宋_GBK" w:eastAsia="方正小标宋_GBK" w:cs="方正小标宋_GBK"/>
                <w:sz w:val="44"/>
                <w:szCs w:val="44"/>
              </w:rPr>
              <w:t>年</w:t>
            </w:r>
            <w:r>
              <w:rPr>
                <w:rFonts w:ascii="方正小标宋_GBK" w:hAnsi="方正小标宋_GBK" w:eastAsia="方正小标宋_GBK" w:cs="方正小标宋_GBK"/>
                <w:sz w:val="44"/>
                <w:szCs w:val="44"/>
              </w:rPr>
              <w:t>10</w:t>
            </w:r>
            <w:r>
              <w:rPr>
                <w:rFonts w:hint="eastAsia" w:ascii="方正小标宋_GBK" w:hAnsi="方正小标宋_GBK" w:eastAsia="方正小标宋_GBK" w:cs="方正小标宋_GBK"/>
                <w:sz w:val="44"/>
                <w:szCs w:val="44"/>
              </w:rPr>
              <w:t>件民生实事工作任务责任分解表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color w:val="000000"/>
                <w:kern w:val="0"/>
                <w:sz w:val="24"/>
                <w:szCs w:val="24"/>
              </w:rPr>
              <w:t>名</w:t>
            </w:r>
            <w:r>
              <w:rPr>
                <w:rFonts w:eastAsia="方正仿宋_GBK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eastAsia="方正仿宋_GBK"/>
                <w:b/>
                <w:bCs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6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color w:val="000000"/>
                <w:kern w:val="0"/>
                <w:sz w:val="24"/>
                <w:szCs w:val="24"/>
              </w:rPr>
              <w:t>内</w:t>
            </w:r>
            <w:r>
              <w:rPr>
                <w:rFonts w:eastAsia="方正仿宋_GBK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eastAsia="方正仿宋_GBK"/>
                <w:b/>
                <w:bCs/>
                <w:color w:val="000000"/>
                <w:kern w:val="0"/>
                <w:sz w:val="24"/>
                <w:szCs w:val="24"/>
              </w:rPr>
              <w:t>容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color w:val="000000"/>
                <w:kern w:val="0"/>
                <w:sz w:val="24"/>
                <w:szCs w:val="24"/>
              </w:rPr>
              <w:t>责任领导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color w:val="000000"/>
                <w:kern w:val="0"/>
                <w:sz w:val="24"/>
                <w:szCs w:val="24"/>
              </w:rPr>
              <w:t>责任单位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color w:val="000000"/>
                <w:kern w:val="0"/>
                <w:sz w:val="24"/>
                <w:szCs w:val="24"/>
              </w:rPr>
              <w:t>完成时限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</w:rPr>
            </w:pP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</w:rPr>
              <w:t>1</w:t>
            </w:r>
          </w:p>
        </w:tc>
        <w:tc>
          <w:tcPr>
            <w:tcW w:w="2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b/>
                <w:bCs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</w:rPr>
              <w:t>推进农村“厕所革命”</w:t>
            </w:r>
          </w:p>
        </w:tc>
        <w:tc>
          <w:tcPr>
            <w:tcW w:w="6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完成农村改厕</w:t>
            </w:r>
            <w:r>
              <w:rPr>
                <w:rFonts w:ascii="方正仿宋_GBK" w:hAnsi="方正仿宋_GBK" w:eastAsia="方正仿宋_GBK" w:cs="方正仿宋_GBK"/>
              </w:rPr>
              <w:t>10000</w:t>
            </w:r>
            <w:r>
              <w:rPr>
                <w:rFonts w:hint="eastAsia" w:ascii="方正仿宋_GBK" w:hAnsi="方正仿宋_GBK" w:eastAsia="方正仿宋_GBK" w:cs="方正仿宋_GBK"/>
              </w:rPr>
              <w:t>户。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</w:rPr>
              <w:t>周福帧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</w:rPr>
              <w:t>农业农村局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</w:rPr>
              <w:t>11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</w:rPr>
              <w:t>月底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</w:rPr>
            </w:pP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</w:rPr>
              <w:t>2</w:t>
            </w:r>
          </w:p>
        </w:tc>
        <w:tc>
          <w:tcPr>
            <w:tcW w:w="2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b/>
                <w:bCs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</w:rPr>
              <w:t>扩展妇幼保健范围</w:t>
            </w:r>
          </w:p>
        </w:tc>
        <w:tc>
          <w:tcPr>
            <w:tcW w:w="6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免费为全县</w:t>
            </w:r>
            <w:r>
              <w:rPr>
                <w:rFonts w:ascii="方正仿宋_GBK" w:hAnsi="方正仿宋_GBK" w:eastAsia="方正仿宋_GBK" w:cs="方正仿宋_GBK"/>
              </w:rPr>
              <w:t>7-9</w:t>
            </w:r>
            <w:r>
              <w:rPr>
                <w:rFonts w:hint="eastAsia" w:ascii="方正仿宋_GBK" w:hAnsi="方正仿宋_GBK" w:eastAsia="方正仿宋_GBK" w:cs="方正仿宋_GBK"/>
              </w:rPr>
              <w:t>岁适龄儿童开展口腔健康检查；免费开展全县适龄儿童窝沟适应症封闭治疗；继续免费开展农村妇女</w:t>
            </w:r>
            <w:r>
              <w:rPr>
                <w:rFonts w:ascii="方正仿宋_GBK" w:hAnsi="方正仿宋_GBK" w:eastAsia="方正仿宋_GBK" w:cs="方正仿宋_GBK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</w:rPr>
              <w:t>“两癌”筛查。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</w:rPr>
              <w:t>蒋新录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20"/>
                <w:kern w:val="0"/>
              </w:rPr>
              <w:t>卫生健康局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</w:rPr>
              <w:t>12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</w:rPr>
              <w:t>月底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</w:rPr>
            </w:pP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</w:rPr>
              <w:t>3</w:t>
            </w:r>
          </w:p>
        </w:tc>
        <w:tc>
          <w:tcPr>
            <w:tcW w:w="2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b/>
                <w:bCs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</w:rPr>
              <w:t>努力改善办学条件</w:t>
            </w:r>
          </w:p>
        </w:tc>
        <w:tc>
          <w:tcPr>
            <w:tcW w:w="6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迁建平罗第二幼儿园，扩建红瑞幼儿园、城关一小，新建回民高级中学综合楼。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color w:val="000000"/>
                <w:kern w:val="0"/>
              </w:rPr>
            </w:pPr>
            <w:r>
              <w:rPr>
                <w:rFonts w:hint="eastAsia" w:eastAsia="方正仿宋_GBK"/>
                <w:color w:val="000000"/>
                <w:kern w:val="0"/>
              </w:rPr>
              <w:t>郭建军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</w:rPr>
              <w:t>教体局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</w:rPr>
              <w:t>11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</w:rPr>
              <w:t>月底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exac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</w:rPr>
            </w:pP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</w:rPr>
              <w:t>4</w:t>
            </w:r>
          </w:p>
        </w:tc>
        <w:tc>
          <w:tcPr>
            <w:tcW w:w="2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b/>
                <w:bCs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</w:rPr>
              <w:t>实施城市修补工程</w:t>
            </w:r>
          </w:p>
        </w:tc>
        <w:tc>
          <w:tcPr>
            <w:tcW w:w="6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改造东苑路延伸段（和平村、星和家园），配套实施照明、排水工程；新建萧公大街南延伸段，配套实施照明、排水工程；改造县城老旧小区</w:t>
            </w:r>
            <w:r>
              <w:rPr>
                <w:rFonts w:ascii="方正仿宋_GBK" w:hAnsi="方正仿宋_GBK" w:eastAsia="方正仿宋_GBK" w:cs="方正仿宋_GBK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</w:rPr>
              <w:t>万平方米。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color w:val="000000"/>
                <w:kern w:val="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</w:rPr>
              <w:t>周福帧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</w:rPr>
              <w:t>住建局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</w:rPr>
              <w:t>10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</w:rPr>
              <w:t>月底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</w:rPr>
            </w:pP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</w:rPr>
              <w:t>5</w:t>
            </w:r>
          </w:p>
        </w:tc>
        <w:tc>
          <w:tcPr>
            <w:tcW w:w="2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b/>
                <w:bCs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</w:rPr>
              <w:t>精准开展帮扶解困</w:t>
            </w:r>
          </w:p>
        </w:tc>
        <w:tc>
          <w:tcPr>
            <w:tcW w:w="6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为全县易肇事肇祸精神障碍患者购买第三方责任保险；为三级以上严重易肇事肇祸精神障碍患者发放监护补贴；</w:t>
            </w:r>
            <w:r>
              <w:rPr>
                <w:rFonts w:ascii="方正仿宋_GBK" w:hAnsi="方正仿宋_GBK" w:eastAsia="方正仿宋_GBK" w:cs="方正仿宋_GBK"/>
              </w:rPr>
              <w:t>65</w:t>
            </w:r>
            <w:r>
              <w:rPr>
                <w:rFonts w:hint="eastAsia" w:ascii="方正仿宋_GBK" w:hAnsi="方正仿宋_GBK" w:eastAsia="方正仿宋_GBK" w:cs="方正仿宋_GBK"/>
              </w:rPr>
              <w:t>岁以上老年人、重点优抚对象免费乘坐公交车。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color w:val="000000"/>
                <w:kern w:val="0"/>
              </w:rPr>
            </w:pPr>
            <w:r>
              <w:rPr>
                <w:rFonts w:hint="eastAsia" w:eastAsia="方正仿宋_GBK"/>
                <w:color w:val="000000"/>
                <w:kern w:val="0"/>
              </w:rPr>
              <w:t>蒋新录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民政局</w:t>
            </w:r>
          </w:p>
          <w:p>
            <w:pPr>
              <w:pStyle w:val="2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交通局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</w:rPr>
              <w:t>10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</w:rPr>
              <w:t>月底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</w:rPr>
            </w:pP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</w:rPr>
              <w:t>6</w:t>
            </w:r>
          </w:p>
        </w:tc>
        <w:tc>
          <w:tcPr>
            <w:tcW w:w="2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b/>
                <w:bCs/>
                <w:spacing w:val="-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</w:rPr>
              <w:t>强力助推创业就业</w:t>
            </w:r>
          </w:p>
        </w:tc>
        <w:tc>
          <w:tcPr>
            <w:tcW w:w="6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spacing w:val="-4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培育致富带头人和致富能人</w:t>
            </w:r>
            <w:r>
              <w:rPr>
                <w:rFonts w:ascii="方正仿宋_GBK" w:hAnsi="方正仿宋_GBK" w:eastAsia="方正仿宋_GBK" w:cs="方正仿宋_GBK"/>
              </w:rPr>
              <w:t xml:space="preserve">100 </w:t>
            </w:r>
            <w:r>
              <w:rPr>
                <w:rFonts w:hint="eastAsia" w:ascii="方正仿宋_GBK" w:hAnsi="方正仿宋_GBK" w:eastAsia="方正仿宋_GBK" w:cs="方正仿宋_GBK"/>
              </w:rPr>
              <w:t>人以上，培育新型职业农民</w:t>
            </w:r>
            <w:r>
              <w:rPr>
                <w:rFonts w:ascii="方正仿宋_GBK" w:hAnsi="方正仿宋_GBK" w:eastAsia="方正仿宋_GBK" w:cs="方正仿宋_GBK"/>
              </w:rPr>
              <w:t>600</w:t>
            </w:r>
            <w:r>
              <w:rPr>
                <w:rFonts w:hint="eastAsia" w:ascii="方正仿宋_GBK" w:hAnsi="方正仿宋_GBK" w:eastAsia="方正仿宋_GBK" w:cs="方正仿宋_GBK"/>
              </w:rPr>
              <w:t>人以上，培训农村劳动力</w:t>
            </w:r>
            <w:r>
              <w:rPr>
                <w:rFonts w:ascii="方正仿宋_GBK" w:hAnsi="方正仿宋_GBK" w:eastAsia="方正仿宋_GBK" w:cs="方正仿宋_GBK"/>
              </w:rPr>
              <w:t>1300</w:t>
            </w:r>
            <w:r>
              <w:rPr>
                <w:rFonts w:hint="eastAsia" w:ascii="方正仿宋_GBK" w:hAnsi="方正仿宋_GBK" w:eastAsia="方正仿宋_GBK" w:cs="方正仿宋_GBK"/>
              </w:rPr>
              <w:t>人以上；培育创业实体</w:t>
            </w:r>
            <w:r>
              <w:rPr>
                <w:rFonts w:ascii="方正仿宋_GBK" w:hAnsi="方正仿宋_GBK" w:eastAsia="方正仿宋_GBK" w:cs="方正仿宋_GBK"/>
              </w:rPr>
              <w:t>600</w:t>
            </w:r>
            <w:r>
              <w:rPr>
                <w:rFonts w:hint="eastAsia" w:ascii="方正仿宋_GBK" w:hAnsi="方正仿宋_GBK" w:eastAsia="方正仿宋_GBK" w:cs="方正仿宋_GBK"/>
              </w:rPr>
              <w:t>个，城镇新增就业</w:t>
            </w:r>
            <w:r>
              <w:rPr>
                <w:rFonts w:ascii="方正仿宋_GBK" w:hAnsi="方正仿宋_GBK" w:eastAsia="方正仿宋_GBK" w:cs="方正仿宋_GBK"/>
              </w:rPr>
              <w:t>2200</w:t>
            </w:r>
            <w:r>
              <w:rPr>
                <w:rFonts w:hint="eastAsia" w:ascii="方正仿宋_GBK" w:hAnsi="方正仿宋_GBK" w:eastAsia="方正仿宋_GBK" w:cs="方正仿宋_GBK"/>
              </w:rPr>
              <w:t>人以上，创造新岗位</w:t>
            </w:r>
            <w:r>
              <w:rPr>
                <w:rFonts w:ascii="方正仿宋_GBK" w:hAnsi="方正仿宋_GBK" w:eastAsia="方正仿宋_GBK" w:cs="方正仿宋_GBK"/>
              </w:rPr>
              <w:t>1900</w:t>
            </w:r>
            <w:r>
              <w:rPr>
                <w:rFonts w:hint="eastAsia" w:ascii="方正仿宋_GBK" w:hAnsi="方正仿宋_GBK" w:eastAsia="方正仿宋_GBK" w:cs="方正仿宋_GBK"/>
              </w:rPr>
              <w:t>个，创业带动就业</w:t>
            </w:r>
            <w:r>
              <w:rPr>
                <w:rFonts w:ascii="方正仿宋_GBK" w:hAnsi="方正仿宋_GBK" w:eastAsia="方正仿宋_GBK" w:cs="方正仿宋_GBK"/>
              </w:rPr>
              <w:t>3000</w:t>
            </w:r>
            <w:r>
              <w:rPr>
                <w:rFonts w:hint="eastAsia" w:ascii="方正仿宋_GBK" w:hAnsi="方正仿宋_GBK" w:eastAsia="方正仿宋_GBK" w:cs="方正仿宋_GBK"/>
              </w:rPr>
              <w:t>人以上。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蒋新录</w:t>
            </w:r>
          </w:p>
          <w:p>
            <w:pPr>
              <w:spacing w:line="260" w:lineRule="exact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</w:rPr>
              <w:t>周福帧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</w:rPr>
              <w:t>人社局</w:t>
            </w:r>
          </w:p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</w:rPr>
              <w:t>农业农村局</w:t>
            </w:r>
          </w:p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</w:rPr>
              <w:t>11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</w:rPr>
              <w:t>月底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</w:rPr>
            </w:pP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</w:rPr>
              <w:t>7</w:t>
            </w:r>
          </w:p>
        </w:tc>
        <w:tc>
          <w:tcPr>
            <w:tcW w:w="2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b/>
                <w:bCs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</w:rPr>
              <w:t>改善养老服务条件</w:t>
            </w:r>
          </w:p>
        </w:tc>
        <w:tc>
          <w:tcPr>
            <w:tcW w:w="6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规划建设第二敬老院，当年完成主体工程，设计床位</w:t>
            </w:r>
            <w:r>
              <w:rPr>
                <w:rFonts w:ascii="方正仿宋_GBK" w:hAnsi="方正仿宋_GBK" w:eastAsia="方正仿宋_GBK" w:cs="方正仿宋_GBK"/>
              </w:rPr>
              <w:t>100</w:t>
            </w:r>
            <w:r>
              <w:rPr>
                <w:rFonts w:hint="eastAsia" w:ascii="方正仿宋_GBK" w:hAnsi="方正仿宋_GBK" w:eastAsia="方正仿宋_GBK" w:cs="方正仿宋_GBK"/>
              </w:rPr>
              <w:t>张。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color w:val="000000"/>
                <w:kern w:val="0"/>
              </w:rPr>
            </w:pPr>
            <w:r>
              <w:rPr>
                <w:rFonts w:hint="eastAsia" w:eastAsia="方正仿宋_GBK"/>
                <w:color w:val="000000"/>
                <w:kern w:val="0"/>
              </w:rPr>
              <w:t>蒋新录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</w:rPr>
              <w:t>民政局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</w:rPr>
              <w:t xml:space="preserve">11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</w:rPr>
              <w:t>月底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</w:rPr>
            </w:pP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</w:rPr>
              <w:t>8</w:t>
            </w:r>
          </w:p>
        </w:tc>
        <w:tc>
          <w:tcPr>
            <w:tcW w:w="2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b/>
                <w:bCs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</w:rPr>
              <w:t>维护道路交通安全</w:t>
            </w:r>
          </w:p>
        </w:tc>
        <w:tc>
          <w:tcPr>
            <w:tcW w:w="6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在县城区重点路段增设电子监控系统、智能交通信号灯、人行横道指示灯，完善隔离围栏、道路标线，最大程度消除道路交通安全隐患。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color w:val="000000"/>
                <w:kern w:val="0"/>
              </w:rPr>
            </w:pPr>
            <w:r>
              <w:rPr>
                <w:rFonts w:hint="eastAsia" w:eastAsia="方正仿宋_GBK"/>
                <w:color w:val="000000"/>
                <w:kern w:val="0"/>
              </w:rPr>
              <w:t>马</w:t>
            </w:r>
            <w:r>
              <w:rPr>
                <w:rFonts w:eastAsia="方正仿宋_GBK"/>
                <w:color w:val="000000"/>
                <w:kern w:val="0"/>
              </w:rPr>
              <w:t xml:space="preserve">  </w:t>
            </w:r>
            <w:r>
              <w:rPr>
                <w:rFonts w:hint="eastAsia" w:eastAsia="方正仿宋_GBK"/>
                <w:color w:val="000000"/>
                <w:kern w:val="0"/>
              </w:rPr>
              <w:t>骏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</w:rPr>
              <w:t>公安局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</w:rPr>
              <w:t>11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</w:rPr>
              <w:t>月底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</w:rPr>
            </w:pP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</w:rPr>
              <w:t>9</w:t>
            </w:r>
          </w:p>
        </w:tc>
        <w:tc>
          <w:tcPr>
            <w:tcW w:w="2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b/>
                <w:bCs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</w:rPr>
              <w:t>提升物业服务管理水平</w:t>
            </w:r>
          </w:p>
        </w:tc>
        <w:tc>
          <w:tcPr>
            <w:tcW w:w="6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对全县</w:t>
            </w:r>
            <w:r>
              <w:rPr>
                <w:rFonts w:ascii="方正仿宋_GBK" w:hAnsi="方正仿宋_GBK" w:eastAsia="方正仿宋_GBK" w:cs="方正仿宋_GBK"/>
              </w:rPr>
              <w:t>60</w:t>
            </w:r>
            <w:r>
              <w:rPr>
                <w:rFonts w:hint="eastAsia" w:ascii="方正仿宋_GBK" w:hAnsi="方正仿宋_GBK" w:eastAsia="方正仿宋_GBK" w:cs="方正仿宋_GBK"/>
              </w:rPr>
              <w:t>个物管小区外围人行道、树池及破损场地进行修复，划定停车位；创建</w:t>
            </w:r>
            <w:r>
              <w:rPr>
                <w:rFonts w:ascii="方正仿宋_GBK" w:hAnsi="方正仿宋_GBK" w:eastAsia="方正仿宋_GBK" w:cs="方正仿宋_GBK"/>
              </w:rPr>
              <w:t>10</w:t>
            </w:r>
            <w:r>
              <w:rPr>
                <w:rFonts w:hint="eastAsia" w:ascii="方正仿宋_GBK" w:hAnsi="方正仿宋_GBK" w:eastAsia="方正仿宋_GBK" w:cs="方正仿宋_GBK"/>
              </w:rPr>
              <w:t>个标准化物业服务住宅小区。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color w:val="000000"/>
                <w:kern w:val="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</w:rPr>
              <w:t>周福帧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</w:rPr>
              <w:t>住建局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</w:rPr>
              <w:t>10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</w:rPr>
              <w:t>月底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</w:rPr>
            </w:pP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2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b/>
                <w:bCs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</w:rPr>
              <w:t>确保学校食品安全</w:t>
            </w:r>
          </w:p>
        </w:tc>
        <w:tc>
          <w:tcPr>
            <w:tcW w:w="6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搭建全县学校食用农产品统一采购、检测、配送平台；开展全县食品、餐饮、质量、计量等民生抽检检定。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color w:val="000000"/>
                <w:kern w:val="0"/>
              </w:rPr>
            </w:pPr>
            <w:r>
              <w:rPr>
                <w:rFonts w:hint="eastAsia" w:eastAsia="方正仿宋_GBK"/>
                <w:color w:val="000000"/>
                <w:kern w:val="0"/>
              </w:rPr>
              <w:t>蒋新录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20"/>
                <w:kern w:val="0"/>
              </w:rPr>
              <w:t>市场监管局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</w:rPr>
              <w:t>11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</w:rPr>
              <w:t>月底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1836FC"/>
    <w:rsid w:val="1918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iPriority w:val="99"/>
    <w:pPr>
      <w:widowControl w:val="0"/>
      <w:autoSpaceDE w:val="0"/>
      <w:autoSpaceDN w:val="0"/>
      <w:adjustRightInd w:val="0"/>
    </w:pPr>
    <w:rPr>
      <w:rFonts w:ascii="方正小标宋_GBK" w:hAnsi="方正小标宋_GBK" w:eastAsia="方正小标宋_GBK" w:cs="Times New Roman"/>
      <w:color w:val="000000"/>
      <w:kern w:val="0"/>
      <w:sz w:val="24"/>
      <w:szCs w:val="22"/>
      <w:lang w:val="en-US" w:eastAsia="zh-CN" w:bidi="ar-SA"/>
    </w:r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2019-02-11T08:03:00Z</dcterms:created>
  <dc:creator>。</dc:creator>
  <cp:lastModifiedBy>。</cp:lastModifiedBy>
  <dcterms:modified xsi:type="dcterms:W3CDTF">2019-02-11T08:03:48Z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