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/>
          <w:color w:val="000000"/>
          <w:sz w:val="32"/>
          <w:szCs w:val="32"/>
        </w:rPr>
        <w:t>附件</w:t>
      </w:r>
      <w:r>
        <w:rPr>
          <w:rFonts w:ascii="方正黑体_GBK" w:eastAsia="方正黑体_GBK"/>
          <w:color w:val="000000"/>
          <w:sz w:val="32"/>
          <w:szCs w:val="32"/>
        </w:rPr>
        <w:t>1</w:t>
      </w:r>
    </w:p>
    <w:p>
      <w:pPr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建议提案答复（格式）</w:t>
      </w:r>
    </w:p>
    <w:p>
      <w:pPr>
        <w:wordWrap w:val="0"/>
        <w:snapToGrid w:val="0"/>
        <w:spacing w:line="560" w:lineRule="exact"/>
        <w:jc w:val="right"/>
        <w:rPr>
          <w:rFonts w:eastAsia="方正仿宋_GBK"/>
        </w:rPr>
      </w:pPr>
      <w:r>
        <w:t xml:space="preserve">  </w:t>
      </w:r>
      <w:r>
        <w:rPr>
          <w:rFonts w:eastAsia="方正仿宋_GBK"/>
        </w:rPr>
        <w:t xml:space="preserve"> </w:t>
      </w:r>
      <w:r>
        <w:rPr>
          <w:rFonts w:hint="eastAsia" w:eastAsia="方正仿宋_GBK"/>
        </w:rPr>
        <w:t>（办复情况标记</w:t>
      </w:r>
      <w:r>
        <w:rPr>
          <w:rFonts w:eastAsia="方正仿宋_GBK"/>
        </w:rPr>
        <w:t>A</w:t>
      </w:r>
      <w:r>
        <w:rPr>
          <w:rFonts w:hint="eastAsia" w:eastAsia="方正仿宋_GBK"/>
        </w:rPr>
        <w:t>、</w:t>
      </w:r>
      <w:r>
        <w:rPr>
          <w:rFonts w:eastAsia="方正仿宋_GBK"/>
        </w:rPr>
        <w:t>B</w:t>
      </w:r>
      <w:r>
        <w:rPr>
          <w:rFonts w:hint="eastAsia" w:eastAsia="方正仿宋_GBK"/>
        </w:rPr>
        <w:t>或</w:t>
      </w:r>
      <w:r>
        <w:rPr>
          <w:rFonts w:eastAsia="方正仿宋_GBK"/>
        </w:rPr>
        <w:t>C</w:t>
      </w:r>
      <w:r>
        <w:rPr>
          <w:rFonts w:hint="eastAsia" w:eastAsia="方正仿宋_GBK"/>
        </w:rPr>
        <w:t>）</w:t>
      </w:r>
    </w:p>
    <w:p>
      <w:pPr>
        <w:snapToGrid w:val="0"/>
        <w:spacing w:line="560" w:lineRule="exact"/>
      </w:pPr>
    </w:p>
    <w:p>
      <w:pPr>
        <w:snapToGrid w:val="0"/>
        <w:jc w:val="center"/>
        <w:rPr>
          <w:rFonts w:eastAsia="方正小标宋_GBK"/>
          <w:sz w:val="72"/>
          <w:szCs w:val="72"/>
        </w:rPr>
      </w:pPr>
      <w:r>
        <w:rPr>
          <w:rFonts w:eastAsia="方正小标宋_GBK"/>
          <w:snapToGrid w:val="0"/>
          <w:spacing w:val="-28"/>
          <w:sz w:val="72"/>
          <w:szCs w:val="72"/>
        </w:rPr>
        <w:t>XX</w:t>
      </w:r>
      <w:r>
        <w:rPr>
          <w:rFonts w:hint="eastAsia" w:hAnsi="方正小标宋_GBK" w:eastAsia="方正小标宋_GBK"/>
          <w:snapToGrid w:val="0"/>
          <w:spacing w:val="-28"/>
          <w:sz w:val="72"/>
          <w:szCs w:val="72"/>
        </w:rPr>
        <w:t>局文件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jc w:val="center"/>
      </w:pPr>
      <w:r>
        <w:t>XX</w:t>
      </w:r>
      <w:r>
        <w:rPr>
          <w:rFonts w:hint="eastAsia"/>
        </w:rPr>
        <w:t>发〔</w:t>
      </w:r>
      <w:r>
        <w:t>2019</w:t>
      </w:r>
      <w:r>
        <w:rPr>
          <w:rFonts w:hint="eastAsia"/>
        </w:rPr>
        <w:t>〕</w:t>
      </w:r>
      <w:r>
        <w:t>XX</w:t>
      </w:r>
      <w:r>
        <w:rPr>
          <w:rFonts w:hint="eastAsia"/>
        </w:rPr>
        <w:t>号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0" w:hRule="atLeast"/>
        </w:trPr>
        <w:tc>
          <w:tcPr>
            <w:tcW w:w="8820" w:type="dxa"/>
            <w:tcBorders>
              <w:top w:val="single" w:color="auto" w:sz="12" w:space="0"/>
            </w:tcBorders>
          </w:tcPr>
          <w:p>
            <w:pPr>
              <w:snapToGrid w:val="0"/>
              <w:spacing w:line="560" w:lineRule="exact"/>
            </w:pPr>
          </w:p>
        </w:tc>
      </w:tr>
    </w:tbl>
    <w:p>
      <w:pPr>
        <w:snapToGrid w:val="0"/>
        <w:jc w:val="center"/>
        <w:rPr>
          <w:rFonts w:eastAsia="方正小标宋_GBK"/>
          <w:sz w:val="36"/>
          <w:szCs w:val="36"/>
        </w:rPr>
      </w:pPr>
      <w:r>
        <w:rPr>
          <w:rFonts w:hint="eastAsia" w:hAnsi="方正小标宋_GBK" w:eastAsia="方正小标宋_GBK"/>
          <w:sz w:val="36"/>
          <w:szCs w:val="36"/>
        </w:rPr>
        <w:t>对县</w:t>
      </w:r>
      <w:r>
        <w:rPr>
          <w:rFonts w:eastAsia="方正小标宋_GBK"/>
          <w:sz w:val="36"/>
          <w:szCs w:val="36"/>
        </w:rPr>
        <w:t xml:space="preserve">X X </w:t>
      </w:r>
      <w:r>
        <w:rPr>
          <w:rFonts w:hint="eastAsia" w:hAnsi="方正小标宋_GBK" w:eastAsia="方正小标宋_GBK"/>
          <w:sz w:val="36"/>
          <w:szCs w:val="36"/>
        </w:rPr>
        <w:t>届人大</w:t>
      </w:r>
      <w:r>
        <w:rPr>
          <w:rFonts w:eastAsia="方正小标宋_GBK"/>
          <w:sz w:val="36"/>
          <w:szCs w:val="36"/>
        </w:rPr>
        <w:t xml:space="preserve">XX </w:t>
      </w:r>
      <w:r>
        <w:rPr>
          <w:rFonts w:hint="eastAsia" w:hAnsi="方正小标宋_GBK" w:eastAsia="方正小标宋_GBK"/>
          <w:sz w:val="36"/>
          <w:szCs w:val="36"/>
        </w:rPr>
        <w:t>次会议（县政协</w:t>
      </w:r>
      <w:r>
        <w:rPr>
          <w:rFonts w:eastAsia="方正小标宋_GBK"/>
          <w:sz w:val="36"/>
          <w:szCs w:val="36"/>
        </w:rPr>
        <w:t xml:space="preserve">XX </w:t>
      </w:r>
      <w:r>
        <w:rPr>
          <w:rFonts w:hint="eastAsia" w:hAnsi="方正小标宋_GBK"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 xml:space="preserve">XX </w:t>
      </w:r>
      <w:r>
        <w:rPr>
          <w:rFonts w:hint="eastAsia" w:hAnsi="方正小标宋_GBK" w:eastAsia="方正小标宋_GBK"/>
          <w:sz w:val="36"/>
          <w:szCs w:val="36"/>
        </w:rPr>
        <w:t>次会议</w:t>
      </w:r>
      <w:r>
        <w:rPr>
          <w:rFonts w:hAnsi="仿宋_GB2312" w:eastAsia="仿宋_GB2312"/>
          <w:sz w:val="36"/>
          <w:szCs w:val="36"/>
        </w:rPr>
        <w:t>)</w:t>
      </w:r>
      <w:r>
        <w:rPr>
          <w:rFonts w:hint="eastAsia" w:hAnsi="方正小标宋_GBK"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XX</w:t>
      </w:r>
      <w:r>
        <w:rPr>
          <w:rFonts w:hint="eastAsia" w:hAnsi="方正小标宋_GBK" w:eastAsia="方正小标宋_GBK"/>
          <w:sz w:val="36"/>
          <w:szCs w:val="36"/>
        </w:rPr>
        <w:t>号建议（提案）的复函</w:t>
      </w:r>
    </w:p>
    <w:p>
      <w:pPr>
        <w:snapToGrid w:val="0"/>
        <w:spacing w:line="560" w:lineRule="exact"/>
      </w:pPr>
    </w:p>
    <w:p>
      <w:pPr>
        <w:snapToGrid w:val="0"/>
        <w:spacing w:line="4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X X X</w:t>
      </w:r>
      <w:r>
        <w:rPr>
          <w:rFonts w:hint="eastAsia" w:hAnsi="方正仿宋_GBK" w:eastAsia="方正仿宋_GBK"/>
          <w:sz w:val="32"/>
          <w:szCs w:val="32"/>
        </w:rPr>
        <w:t>代表（委员）：</w:t>
      </w:r>
    </w:p>
    <w:p>
      <w:pPr>
        <w:snapToGrid w:val="0"/>
        <w:spacing w:line="4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您提出的关于</w:t>
      </w:r>
      <w:r>
        <w:rPr>
          <w:rFonts w:eastAsia="方正仿宋_GBK"/>
          <w:sz w:val="32"/>
          <w:szCs w:val="32"/>
        </w:rPr>
        <w:t>X X X X X X X X X X X X</w:t>
      </w:r>
      <w:r>
        <w:rPr>
          <w:rFonts w:hint="eastAsia" w:hAnsi="方正仿宋_GBK" w:eastAsia="方正仿宋_GBK"/>
          <w:sz w:val="32"/>
          <w:szCs w:val="32"/>
        </w:rPr>
        <w:t>的建议（提案）收悉，现答复如下：</w:t>
      </w:r>
    </w:p>
    <w:p>
      <w:pPr>
        <w:snapToGrid w:val="0"/>
        <w:spacing w:line="4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XXXXXXXXXXXXXXXXXXXXXXXXXXXXXXXX</w:t>
      </w:r>
      <w:r>
        <w:rPr>
          <w:rFonts w:hint="eastAsia" w:hAnsi="方正仿宋_GBK" w:eastAsia="方正仿宋_GBK"/>
          <w:sz w:val="32"/>
          <w:szCs w:val="32"/>
        </w:rPr>
        <w:t>。</w:t>
      </w:r>
    </w:p>
    <w:p>
      <w:pPr>
        <w:snapToGrid w:val="0"/>
        <w:spacing w:line="4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line="460" w:lineRule="exact"/>
        <w:ind w:firstLine="6217" w:firstLineChars="1943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（印章）</w:t>
      </w:r>
      <w:r>
        <w:rPr>
          <w:rFonts w:eastAsia="方正仿宋_GBK"/>
          <w:sz w:val="32"/>
          <w:szCs w:val="32"/>
        </w:rPr>
        <w:t xml:space="preserve"> </w:t>
      </w:r>
    </w:p>
    <w:p>
      <w:pPr>
        <w:snapToGrid w:val="0"/>
        <w:spacing w:line="460" w:lineRule="exact"/>
        <w:ind w:firstLine="6217" w:firstLineChars="194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XXX</w:t>
      </w:r>
      <w:r>
        <w:rPr>
          <w:rFonts w:hint="eastAsia" w:hAnsi="方正仿宋_GBK" w:eastAsia="方正仿宋_GBK"/>
          <w:sz w:val="32"/>
          <w:szCs w:val="32"/>
        </w:rPr>
        <w:t>单位</w:t>
      </w:r>
    </w:p>
    <w:p>
      <w:pPr>
        <w:snapToGrid w:val="0"/>
        <w:spacing w:line="460" w:lineRule="exact"/>
        <w:ind w:firstLine="5750" w:firstLineChars="1797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2019</w:t>
      </w:r>
      <w:r>
        <w:rPr>
          <w:rFonts w:hint="eastAsia" w:hAnsi="方正仿宋_GBK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X</w:t>
      </w:r>
      <w:r>
        <w:rPr>
          <w:rFonts w:hint="eastAsia" w:hAnsi="方正仿宋_GBK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X</w:t>
      </w:r>
      <w:r>
        <w:rPr>
          <w:rFonts w:hint="eastAsia" w:hAnsi="方正仿宋_GBK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51C11"/>
    <w:rsid w:val="7A351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2019-04-02T09:19:00Z</dcterms:created>
  <dc:creator>凉凉</dc:creator>
  <cp:lastModifiedBy>凉凉</cp:lastModifiedBy>
  <dcterms:modified xsi:type="dcterms:W3CDTF">2019-04-02T09:19:26Z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