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XXXX</w:t>
      </w:r>
      <w:r>
        <w:rPr>
          <w:rFonts w:hint="eastAsia" w:eastAsia="方正小标宋简体"/>
          <w:sz w:val="44"/>
          <w:szCs w:val="44"/>
        </w:rPr>
        <w:t>部门政府信息公开负面清单（模板）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67"/>
        <w:gridCol w:w="1937"/>
        <w:gridCol w:w="225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8"/>
                <w:szCs w:val="36"/>
              </w:rPr>
              <w:t>第一部分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4174" w:type="dxa"/>
            <w:gridSpan w:val="5"/>
            <w:vAlign w:val="center"/>
          </w:tcPr>
          <w:p>
            <w:pPr>
              <w:snapToGrid w:val="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一、主要依据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rPr>
                <w:rFonts w:eastAsia="黑体"/>
              </w:rPr>
            </w:pPr>
            <w:r>
              <w:rPr>
                <w:rFonts w:hint="eastAsia" w:eastAsia="黑体"/>
                <w:sz w:val="21"/>
                <w:szCs w:val="21"/>
              </w:rPr>
              <w:t>二、责任主体：</w:t>
            </w:r>
            <w:r>
              <w:rPr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8"/>
                <w:szCs w:val="36"/>
              </w:rPr>
              <w:t>第二部分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基本目录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内容（要素）</w:t>
            </w:r>
          </w:p>
        </w:tc>
        <w:tc>
          <w:tcPr>
            <w:tcW w:w="780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不予公开依据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一级事项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二级事项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80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1.1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2250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要素</w:t>
            </w:r>
            <w:r>
              <w:rPr>
                <w:sz w:val="21"/>
                <w:szCs w:val="21"/>
              </w:rPr>
              <w:t>1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要素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8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7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2250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67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00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70F5"/>
    <w:rsid w:val="06861415"/>
    <w:rsid w:val="1EC71A6C"/>
    <w:rsid w:val="4A9D7FE9"/>
    <w:rsid w:val="5255198E"/>
    <w:rsid w:val="55FA7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2019-05-22T08:35:00Z</dcterms:created>
  <dc:creator>凉凉</dc:creator>
  <cp:lastModifiedBy>凉凉</cp:lastModifiedBy>
  <dcterms:modified xsi:type="dcterms:W3CDTF">2019-05-22T08:40:18Z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