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EF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关于起草《关于切实做好黄河平罗段河道</w:t>
      </w:r>
    </w:p>
    <w:p w14:paraId="244F5705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管理工作的通告》的说明</w:t>
      </w:r>
      <w:bookmarkStart w:id="0" w:name="_GoBack"/>
      <w:bookmarkEnd w:id="0"/>
    </w:p>
    <w:p w14:paraId="013B9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平罗县水务局依据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《中华人民共和国水法》《中华人民共和国防洪法》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中华人民共和国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黄河保护法》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《中华人民共和国河道管理条例》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2021年自治区水利厅《关于切实做好黄河宁夏段河道管理工作的紧急通知》起草了《关于切实做好黄河平罗段河道管理工作的通告》。</w:t>
      </w:r>
    </w:p>
    <w:p w14:paraId="5F1D7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特此说明</w:t>
      </w:r>
    </w:p>
    <w:p w14:paraId="7D5901C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C58ED3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5BD2589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平罗县水务局</w:t>
      </w:r>
    </w:p>
    <w:p w14:paraId="096EB568"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2026年1月21日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2EAF1118-C724-475F-B6C4-029965C0123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2C35F30-C9FD-4729-9089-B991DB41E4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97A7C"/>
    <w:rsid w:val="3F9C75C4"/>
    <w:rsid w:val="5F19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170</Characters>
  <Lines>0</Lines>
  <Paragraphs>0</Paragraphs>
  <TotalTime>523</TotalTime>
  <ScaleCrop>false</ScaleCrop>
  <LinksUpToDate>false</LinksUpToDate>
  <CharactersWithSpaces>170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2026-01-21T02:42:00Z</dcterms:created>
  <dc:creator>天崖海角王继红</dc:creator>
  <cp:lastModifiedBy>天崖海角王继红</cp:lastModifiedBy>
  <cp:lastPrinted>2026-01-22T00:57:24Z</cp:lastPrinted>
  <dcterms:modified xsi:type="dcterms:W3CDTF">2026-01-22T09:36:54Z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F504E6A3CCA94FA6ACB2603BD5AFB554_11</vt:lpwstr>
  </property>
  <property fmtid="{D5CDD505-2E9C-101B-9397-08002B2CF9AE}" pid="4" name="KSOTemplateDocerSaveRecord">
    <vt:lpwstr>eyJoZGlkIjoiYWNiMTQ0ZDM3NWE2MjBhM2U5Mjc0MWExZWI1NDlmYmEiLCJ1c2VySWQiOiI1NzAzNTExMjAifQ==</vt:lpwstr>
  </property>
</Properties>
</file>