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工程审定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概算表</w:t>
      </w:r>
    </w:p>
    <w:bookmarkEnd w:id="0"/>
    <w:p>
      <w:pPr>
        <w:pStyle w:val="2"/>
        <w:ind w:left="0" w:leftChars="0" w:firstLine="0" w:firstLineChars="0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工程名称：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黄灵公路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灵宝公路路面养护工程</w:t>
      </w:r>
    </w:p>
    <w:tbl>
      <w:tblPr>
        <w:tblStyle w:val="3"/>
        <w:tblW w:w="8745" w:type="dxa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1125"/>
        <w:gridCol w:w="4905"/>
        <w:gridCol w:w="1080"/>
        <w:gridCol w:w="1635"/>
      </w:tblGrid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分项编号</w:t>
            </w:r>
          </w:p>
        </w:tc>
        <w:tc>
          <w:tcPr>
            <w:tcW w:w="4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工程或费用名称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第一部分    养护工程建筑安装工程费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491.5603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路基工程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2.7745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路面工程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406.2962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桥涵工程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交通工程及沿线设施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十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专项费用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施工场地建设费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安全生产费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第二部分    土地征用及拆迁补偿费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第三部分    养护工程其他费用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养护管理单位项目管理费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8.8834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养护工程监理费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设计文件审查费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竣（交）工验收试验检测费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前期工作费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第一、二、三部分费用合计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550.2125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第四部分  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基本预备费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预算总金额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577.7232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ViOGE2ZWFiYTZkMDg0MDJiMGRlYjlkNDdiNmUifQ=="/>
  </w:docVars>
  <w:rsids>
    <w:rsidRoot w:val="00E96FE1"/>
    <w:rsid w:val="000454D6"/>
    <w:rsid w:val="00075D93"/>
    <w:rsid w:val="00330BAD"/>
    <w:rsid w:val="003C0FC3"/>
    <w:rsid w:val="005506F6"/>
    <w:rsid w:val="0059409D"/>
    <w:rsid w:val="006D02FD"/>
    <w:rsid w:val="007F5239"/>
    <w:rsid w:val="008D59E4"/>
    <w:rsid w:val="009750BA"/>
    <w:rsid w:val="009A534B"/>
    <w:rsid w:val="00AC3D6E"/>
    <w:rsid w:val="00B03A0D"/>
    <w:rsid w:val="00B46036"/>
    <w:rsid w:val="00CB5FA9"/>
    <w:rsid w:val="00D970FB"/>
    <w:rsid w:val="00E96FE1"/>
    <w:rsid w:val="00F8224A"/>
    <w:rsid w:val="3A2C6499"/>
    <w:rsid w:val="5F8442CA"/>
    <w:rsid w:val="713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401</Characters>
  <Lines>3</Lines>
  <Paragraphs>1</Paragraphs>
  <TotalTime>1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2023-03-06T06:19:00Z</dcterms:created>
  <dc:creator>xb21cn</dc:creator>
  <cp:lastModifiedBy>Administrator</cp:lastModifiedBy>
  <cp:lastPrinted>2023-03-13T02:41:00Z</cp:lastPrinted>
  <dcterms:modified xsi:type="dcterms:W3CDTF">2023-03-14T02:25:12Z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281608D7150D494E8B9AB427C1EC9AE4</vt:lpwstr>
  </property>
</Properties>
</file>